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96EA" w14:textId="0EA24656" w:rsidR="00CC0F1C" w:rsidRPr="00B25785" w:rsidRDefault="00D53D3E">
      <w:pPr>
        <w:rPr>
          <w:rFonts w:ascii="XCCW Joined 11a" w:hAnsi="XCCW Joined 11a"/>
          <w:sz w:val="24"/>
          <w:szCs w:val="28"/>
        </w:rPr>
      </w:pPr>
      <w:r w:rsidRPr="00B2578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302D" wp14:editId="230BF0D0">
                <wp:simplePos x="0" y="0"/>
                <wp:positionH relativeFrom="column">
                  <wp:posOffset>7410450</wp:posOffset>
                </wp:positionH>
                <wp:positionV relativeFrom="paragraph">
                  <wp:posOffset>-771525</wp:posOffset>
                </wp:positionV>
                <wp:extent cx="1019175" cy="1047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D0CBE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FFFF0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FFFF00"/>
                              </w:rPr>
                              <w:t>Respect</w:t>
                            </w:r>
                          </w:p>
                          <w:p w14:paraId="512EA246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  <w:t>Give thanks</w:t>
                            </w:r>
                          </w:p>
                          <w:p w14:paraId="05143BB0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0070C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0070C0"/>
                              </w:rPr>
                              <w:t>Keep peace</w:t>
                            </w:r>
                          </w:p>
                          <w:p w14:paraId="744283C2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Protect</w:t>
                            </w:r>
                          </w:p>
                          <w:p w14:paraId="36C5ABDA" w14:textId="77777777" w:rsidR="00B25785" w:rsidRPr="00B25785" w:rsidRDefault="00B25785">
                            <w:pPr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733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.5pt;margin-top:-60.75pt;width:80.25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" fillcolor="white [3201]" stroked="f" strokeweight=".5pt">
                <v:textbox>
                  <w:txbxContent>
                    <w:p w14:paraId="2F8D0CBE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FFFF0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FFFF00"/>
                        </w:rPr>
                        <w:t>Respect</w:t>
                      </w:r>
                    </w:p>
                    <w:p w14:paraId="512EA246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00B05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00B050"/>
                        </w:rPr>
                        <w:t>Give thanks</w:t>
                      </w:r>
                    </w:p>
                    <w:p w14:paraId="05143BB0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0070C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0070C0"/>
                        </w:rPr>
                        <w:t>Keep peace</w:t>
                      </w:r>
                    </w:p>
                    <w:p w14:paraId="744283C2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FF000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FF0000"/>
                        </w:rPr>
                        <w:t>Protect</w:t>
                      </w:r>
                    </w:p>
                    <w:p w14:paraId="36C5ABDA" w14:textId="77777777" w:rsidR="00B25785" w:rsidRPr="00B25785" w:rsidRDefault="00B25785">
                      <w:pPr>
                        <w:rPr>
                          <w:rFonts w:ascii="High Tower Text" w:hAnsi="High Tower Tex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D91" w:rsidRPr="00B25785"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1C221376" wp14:editId="62515CAC">
            <wp:simplePos x="0" y="0"/>
            <wp:positionH relativeFrom="column">
              <wp:posOffset>8448675</wp:posOffset>
            </wp:positionH>
            <wp:positionV relativeFrom="paragraph">
              <wp:posOffset>-752475</wp:posOffset>
            </wp:positionV>
            <wp:extent cx="1143000" cy="1143000"/>
            <wp:effectExtent l="0" t="0" r="0" b="0"/>
            <wp:wrapNone/>
            <wp:docPr id="1" name="Picture 1" descr="Rivington Primary School: Welcome to Riving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vington Primary School: Welcome to Rivington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F1C" w:rsidRPr="00B25785">
        <w:rPr>
          <w:rFonts w:ascii="XCCW Joined 11a" w:hAnsi="XCCW Joined 11a"/>
          <w:sz w:val="24"/>
          <w:szCs w:val="28"/>
        </w:rPr>
        <w:t xml:space="preserve"> </w:t>
      </w:r>
    </w:p>
    <w:p w14:paraId="22837510" w14:textId="02710A6B" w:rsidR="00CC0F1C" w:rsidRPr="005A3D91" w:rsidRDefault="00CC0F1C">
      <w:pPr>
        <w:rPr>
          <w:rFonts w:ascii="XCCW Joined 11a" w:hAnsi="XCCW Joined 11a"/>
          <w:b/>
          <w:color w:val="000000" w:themeColor="text1"/>
          <w:sz w:val="24"/>
          <w:szCs w:val="28"/>
        </w:rPr>
      </w:pP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1842"/>
        <w:gridCol w:w="1216"/>
        <w:gridCol w:w="38"/>
        <w:gridCol w:w="426"/>
        <w:gridCol w:w="12"/>
        <w:gridCol w:w="622"/>
        <w:gridCol w:w="883"/>
        <w:gridCol w:w="192"/>
        <w:gridCol w:w="356"/>
        <w:gridCol w:w="978"/>
        <w:gridCol w:w="76"/>
        <w:gridCol w:w="39"/>
        <w:gridCol w:w="371"/>
        <w:gridCol w:w="136"/>
        <w:gridCol w:w="759"/>
        <w:gridCol w:w="130"/>
        <w:gridCol w:w="144"/>
        <w:gridCol w:w="222"/>
        <w:gridCol w:w="809"/>
        <w:gridCol w:w="166"/>
        <w:gridCol w:w="97"/>
        <w:gridCol w:w="878"/>
        <w:gridCol w:w="22"/>
        <w:gridCol w:w="454"/>
        <w:gridCol w:w="105"/>
        <w:gridCol w:w="161"/>
        <w:gridCol w:w="402"/>
        <w:gridCol w:w="1315"/>
        <w:gridCol w:w="1750"/>
      </w:tblGrid>
      <w:tr w:rsidR="00591D51" w14:paraId="348DD8AC" w14:textId="77777777" w:rsidTr="00BC64E2">
        <w:tc>
          <w:tcPr>
            <w:tcW w:w="2023" w:type="dxa"/>
          </w:tcPr>
          <w:p w14:paraId="282EA96D" w14:textId="45A94EB0" w:rsidR="00591D51" w:rsidRPr="00591D51" w:rsidRDefault="00591D51" w:rsidP="00CC0F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87" w:type="dxa"/>
            <w:gridSpan w:val="10"/>
            <w:shd w:val="clear" w:color="auto" w:fill="D9D9D9" w:themeFill="background1" w:themeFillShade="D9"/>
          </w:tcPr>
          <w:p w14:paraId="5D19E0E3" w14:textId="761E3520" w:rsidR="00591D51" w:rsidRPr="00591D51" w:rsidRDefault="00591D51" w:rsidP="00CC0F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1D51">
              <w:rPr>
                <w:rFonts w:ascii="Comic Sans MS" w:hAnsi="Comic Sans MS"/>
                <w:sz w:val="24"/>
                <w:szCs w:val="24"/>
              </w:rPr>
              <w:t>Expectation for Nursery</w:t>
            </w:r>
          </w:p>
        </w:tc>
        <w:tc>
          <w:tcPr>
            <w:tcW w:w="6364" w:type="dxa"/>
            <w:gridSpan w:val="17"/>
            <w:shd w:val="clear" w:color="auto" w:fill="D9D9D9" w:themeFill="background1" w:themeFillShade="D9"/>
          </w:tcPr>
          <w:p w14:paraId="44D55801" w14:textId="52B8D91B" w:rsidR="00591D51" w:rsidRPr="00591D51" w:rsidRDefault="00591D51" w:rsidP="00CC0F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1D51">
              <w:rPr>
                <w:rFonts w:ascii="Comic Sans MS" w:hAnsi="Comic Sans MS"/>
                <w:sz w:val="24"/>
                <w:szCs w:val="24"/>
              </w:rPr>
              <w:t>Expectations for Reception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479DFBA6" w14:textId="2FBE1340" w:rsidR="00591D51" w:rsidRPr="00591D51" w:rsidRDefault="00591D51" w:rsidP="00CC0F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1D51">
              <w:rPr>
                <w:rFonts w:ascii="Comic Sans MS" w:hAnsi="Comic Sans MS"/>
                <w:sz w:val="24"/>
                <w:szCs w:val="24"/>
              </w:rPr>
              <w:t>Links to KS1</w:t>
            </w:r>
          </w:p>
        </w:tc>
      </w:tr>
      <w:tr w:rsidR="00BC64E2" w14:paraId="204A69E2" w14:textId="77777777" w:rsidTr="00BC64E2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45DCE324" w14:textId="2489A4D6" w:rsidR="000E2129" w:rsidRPr="00591D51" w:rsidRDefault="000E2129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Cardinality and counting</w:t>
            </w:r>
          </w:p>
        </w:tc>
        <w:tc>
          <w:tcPr>
            <w:tcW w:w="1268" w:type="dxa"/>
            <w:gridSpan w:val="2"/>
          </w:tcPr>
          <w:p w14:paraId="3AC38310" w14:textId="77777777" w:rsidR="000E2129" w:rsidRPr="006D1064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Recite numbers past 5</w:t>
            </w:r>
          </w:p>
          <w:p w14:paraId="122A090B" w14:textId="5B912F05" w:rsidR="000E2129" w:rsidRPr="006D1064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164" w:type="dxa"/>
            <w:gridSpan w:val="3"/>
          </w:tcPr>
          <w:p w14:paraId="6C53AA0D" w14:textId="77777777" w:rsidR="000E2129" w:rsidRPr="006D1064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Say one number for each item in order</w:t>
            </w:r>
          </w:p>
          <w:p w14:paraId="60AFACAE" w14:textId="77777777" w:rsidR="000E2129" w:rsidRPr="006D1064" w:rsidRDefault="000E2129" w:rsidP="000E2129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71A9B89E" w14:textId="07D0D5A3" w:rsidR="000E2129" w:rsidRPr="006D1064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87" w:type="dxa"/>
            <w:gridSpan w:val="2"/>
          </w:tcPr>
          <w:p w14:paraId="4E808812" w14:textId="77777777" w:rsidR="000E2129" w:rsidRPr="006D1064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Know that the last number when counting tells you how many there are</w:t>
            </w:r>
          </w:p>
          <w:p w14:paraId="171C8C7F" w14:textId="77777777" w:rsidR="000E2129" w:rsidRPr="006D1064" w:rsidRDefault="000E2129" w:rsidP="000E2129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468" w:type="dxa"/>
            <w:gridSpan w:val="3"/>
          </w:tcPr>
          <w:p w14:paraId="40A02AA7" w14:textId="0F04D5EC" w:rsidR="000E2129" w:rsidRPr="006D1064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Count a small number of objects from a group</w:t>
            </w:r>
            <w:r w:rsidRPr="006D106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A09708C" w14:textId="092BEF8B" w:rsidR="000E2129" w:rsidRPr="006D1064" w:rsidRDefault="000E2129" w:rsidP="000E2129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661" w:type="dxa"/>
            <w:gridSpan w:val="6"/>
          </w:tcPr>
          <w:p w14:paraId="6143C547" w14:textId="2907E5E7" w:rsidR="000E2129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Count objects, actions and sounds</w:t>
            </w:r>
          </w:p>
          <w:p w14:paraId="2CB0FC9A" w14:textId="77777777" w:rsidR="000E2129" w:rsidRPr="00591D51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gridSpan w:val="5"/>
          </w:tcPr>
          <w:p w14:paraId="4D42F8F5" w14:textId="3864C926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 xml:space="preserve">Count </w:t>
            </w:r>
            <w:r>
              <w:rPr>
                <w:rFonts w:ascii="Comic Sans MS" w:hAnsi="Comic Sans MS"/>
                <w:sz w:val="20"/>
                <w:szCs w:val="20"/>
              </w:rPr>
              <w:t xml:space="preserve">accurately to </w:t>
            </w:r>
            <w:r w:rsidRPr="006D5967">
              <w:rPr>
                <w:rFonts w:ascii="Comic Sans MS" w:hAnsi="Comic Sans MS"/>
                <w:sz w:val="20"/>
                <w:szCs w:val="20"/>
              </w:rPr>
              <w:t>10</w:t>
            </w:r>
          </w:p>
          <w:p w14:paraId="1CD76269" w14:textId="77777777" w:rsidR="000E2129" w:rsidRPr="00591D51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59" w:type="dxa"/>
            <w:gridSpan w:val="6"/>
          </w:tcPr>
          <w:p w14:paraId="1C1CEC4B" w14:textId="77777777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Verbally count beyond 20</w:t>
            </w:r>
          </w:p>
          <w:p w14:paraId="174B696C" w14:textId="478F7DE6" w:rsidR="000E2129" w:rsidRPr="00591D51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2E61A8D" w14:textId="410B1388" w:rsidR="000E2129" w:rsidRPr="00591D51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Count to and across 100. </w:t>
            </w:r>
          </w:p>
        </w:tc>
      </w:tr>
      <w:tr w:rsidR="000E2129" w14:paraId="3B181219" w14:textId="77777777" w:rsidTr="00BC64E2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2AF94138" w14:textId="26CB021F" w:rsidR="000E2129" w:rsidRPr="00591D51" w:rsidRDefault="000E2129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Subitising</w:t>
            </w:r>
          </w:p>
        </w:tc>
        <w:tc>
          <w:tcPr>
            <w:tcW w:w="1706" w:type="dxa"/>
            <w:gridSpan w:val="4"/>
          </w:tcPr>
          <w:p w14:paraId="118A81B6" w14:textId="6DB72FCF" w:rsidR="000E2129" w:rsidRPr="006D1064" w:rsidRDefault="000E2129" w:rsidP="000E2129">
            <w:pPr>
              <w:rPr>
                <w:rFonts w:ascii="Comic Sans MS" w:hAnsi="Comic Sans MS"/>
                <w:color w:val="00B050"/>
                <w:sz w:val="20"/>
                <w:szCs w:val="20"/>
                <w:highlight w:val="yellow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Fast recognition of up to 3 objects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perceptual subitising</w:t>
            </w:r>
          </w:p>
          <w:p w14:paraId="3962C467" w14:textId="77777777" w:rsidR="000E2129" w:rsidRPr="006D1064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420" w:type="dxa"/>
            <w:gridSpan w:val="7"/>
          </w:tcPr>
          <w:p w14:paraId="5B79899B" w14:textId="77777777" w:rsidR="000E2129" w:rsidRPr="000E2129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Show finger numbers up to 5</w:t>
            </w:r>
          </w:p>
          <w:p w14:paraId="145C0811" w14:textId="1F34EC7B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6" w:type="dxa"/>
            <w:gridSpan w:val="10"/>
          </w:tcPr>
          <w:p w14:paraId="7F5A2157" w14:textId="2CA9337C" w:rsidR="000E2129" w:rsidRPr="00591D51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Perceptual s</w:t>
            </w:r>
            <w:r w:rsidRPr="006D5967">
              <w:rPr>
                <w:rFonts w:ascii="Comic Sans MS" w:hAnsi="Comic Sans MS"/>
                <w:sz w:val="20"/>
                <w:szCs w:val="20"/>
              </w:rPr>
              <w:t>ubitis</w:t>
            </w:r>
            <w:r>
              <w:rPr>
                <w:rFonts w:ascii="Comic Sans MS" w:hAnsi="Comic Sans MS"/>
                <w:sz w:val="20"/>
                <w:szCs w:val="20"/>
              </w:rPr>
              <w:t xml:space="preserve">ing - </w:t>
            </w:r>
            <w:r w:rsidRPr="006D5967">
              <w:rPr>
                <w:rFonts w:ascii="Comic Sans MS" w:hAnsi="Comic Sans MS"/>
                <w:sz w:val="20"/>
                <w:szCs w:val="20"/>
              </w:rPr>
              <w:t>up to 5</w:t>
            </w:r>
          </w:p>
        </w:tc>
        <w:tc>
          <w:tcPr>
            <w:tcW w:w="2459" w:type="dxa"/>
            <w:gridSpan w:val="6"/>
          </w:tcPr>
          <w:p w14:paraId="6F603191" w14:textId="77777777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Conceptual subitising – combine two quantities to find a total e.g. I can see 2 and 2, there are 4</w:t>
            </w:r>
          </w:p>
          <w:p w14:paraId="55BCC4C7" w14:textId="7615BE32" w:rsidR="000E2129" w:rsidRPr="00591D51" w:rsidRDefault="000E2129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5D5EDFE" w14:textId="007101E4" w:rsidR="000E2129" w:rsidRPr="00591D51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amounts using objects and pictorial representations.</w:t>
            </w:r>
          </w:p>
        </w:tc>
      </w:tr>
      <w:tr w:rsidR="00BC64E2" w14:paraId="3F7A739B" w14:textId="77777777" w:rsidTr="00BC64E2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257B2758" w14:textId="04D7DDCC" w:rsidR="00BC64E2" w:rsidRPr="00591D51" w:rsidRDefault="00BC64E2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Comparison</w:t>
            </w:r>
          </w:p>
        </w:tc>
        <w:tc>
          <w:tcPr>
            <w:tcW w:w="1706" w:type="dxa"/>
            <w:gridSpan w:val="4"/>
          </w:tcPr>
          <w:p w14:paraId="1374340F" w14:textId="2AFAEFE5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Know that a quantity changes when something is added</w:t>
            </w:r>
            <w:r w:rsidRPr="006D5967">
              <w:rPr>
                <w:rFonts w:ascii="Comic Sans MS" w:hAnsi="Comic Sans MS"/>
                <w:sz w:val="20"/>
                <w:szCs w:val="20"/>
              </w:rPr>
              <w:t xml:space="preserve"> or taken away</w:t>
            </w:r>
            <w:r w:rsidRPr="00701A8F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Pr="000E2129">
              <w:rPr>
                <w:rFonts w:ascii="Comic Sans MS" w:hAnsi="Comic Sans MS"/>
                <w:sz w:val="20"/>
                <w:szCs w:val="20"/>
              </w:rPr>
              <w:t>up to 5 items</w:t>
            </w:r>
          </w:p>
          <w:p w14:paraId="47569AB6" w14:textId="77777777" w:rsidR="00BC64E2" w:rsidRPr="00591D51" w:rsidRDefault="00BC64E2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gridSpan w:val="4"/>
          </w:tcPr>
          <w:p w14:paraId="61F171C2" w14:textId="77777777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Compare quantities using ‘more than’ or ‘fewer than’</w:t>
            </w:r>
          </w:p>
          <w:p w14:paraId="4A9D5315" w14:textId="77777777" w:rsidR="00BC64E2" w:rsidRDefault="00BC64E2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07A17F3" w14:textId="61A323B2" w:rsidR="00BC64E2" w:rsidRPr="00591D51" w:rsidRDefault="00BC64E2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063" w:type="dxa"/>
            <w:gridSpan w:val="2"/>
          </w:tcPr>
          <w:p w14:paraId="2785D824" w14:textId="56E09D5D" w:rsid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0E2129">
              <w:rPr>
                <w:rFonts w:ascii="Comic Sans MS" w:hAnsi="Comic Sans MS"/>
                <w:sz w:val="20"/>
                <w:szCs w:val="20"/>
              </w:rPr>
              <w:t>Compare two groups saying when they a</w:t>
            </w:r>
            <w:r>
              <w:rPr>
                <w:rFonts w:ascii="Comic Sans MS" w:hAnsi="Comic Sans MS"/>
                <w:sz w:val="20"/>
                <w:szCs w:val="20"/>
              </w:rPr>
              <w:t>re equal</w:t>
            </w:r>
            <w:r w:rsidRPr="000E2129">
              <w:rPr>
                <w:rFonts w:ascii="Comic Sans MS" w:hAnsi="Comic Sans MS"/>
                <w:sz w:val="20"/>
                <w:szCs w:val="20"/>
              </w:rPr>
              <w:t xml:space="preserve"> up </w:t>
            </w:r>
            <w:r w:rsidRPr="000E2129">
              <w:rPr>
                <w:rFonts w:ascii="Comic Sans MS" w:hAnsi="Comic Sans MS"/>
                <w:sz w:val="20"/>
                <w:szCs w:val="20"/>
              </w:rPr>
              <w:lastRenderedPageBreak/>
              <w:t>to 5 items</w:t>
            </w:r>
          </w:p>
          <w:p w14:paraId="00A121C8" w14:textId="550BF8DA" w:rsidR="00BC64E2" w:rsidRPr="00591D51" w:rsidRDefault="00BC64E2" w:rsidP="000E2129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661" w:type="dxa"/>
            <w:gridSpan w:val="6"/>
          </w:tcPr>
          <w:p w14:paraId="6864A79F" w14:textId="77777777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lastRenderedPageBreak/>
              <w:t>Compare quantities to 10 in different contexts</w:t>
            </w:r>
          </w:p>
          <w:p w14:paraId="6ED83F91" w14:textId="77777777" w:rsidR="00BC64E2" w:rsidRDefault="00BC64E2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1AE587" w14:textId="02ED90CA" w:rsidR="00BC64E2" w:rsidRPr="00591D51" w:rsidRDefault="00BC64E2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14:paraId="1BD027AC" w14:textId="3AEBA59D" w:rsidR="00BC64E2" w:rsidRPr="00591D51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numbers to 10</w:t>
            </w:r>
          </w:p>
        </w:tc>
        <w:tc>
          <w:tcPr>
            <w:tcW w:w="1141" w:type="dxa"/>
            <w:gridSpan w:val="3"/>
          </w:tcPr>
          <w:p w14:paraId="1BE44B5B" w14:textId="4686B383" w:rsidR="00BC64E2" w:rsidRPr="00591D51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Explore and represent patterns within numbers up 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D5967">
              <w:rPr>
                <w:rFonts w:ascii="Comic Sans MS" w:hAnsi="Comic Sans MS"/>
                <w:sz w:val="20"/>
                <w:szCs w:val="20"/>
              </w:rPr>
              <w:t xml:space="preserve">10 (odds, </w:t>
            </w:r>
            <w:r w:rsidRPr="006D5967">
              <w:rPr>
                <w:rFonts w:ascii="Comic Sans MS" w:hAnsi="Comic Sans MS"/>
                <w:sz w:val="20"/>
                <w:szCs w:val="20"/>
              </w:rPr>
              <w:lastRenderedPageBreak/>
              <w:t>evens, double facts)</w:t>
            </w:r>
          </w:p>
        </w:tc>
        <w:tc>
          <w:tcPr>
            <w:tcW w:w="1144" w:type="dxa"/>
            <w:gridSpan w:val="5"/>
          </w:tcPr>
          <w:p w14:paraId="346AB48F" w14:textId="77777777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lastRenderedPageBreak/>
              <w:t>Can say one more/less than a given number to 10</w:t>
            </w:r>
          </w:p>
        </w:tc>
        <w:tc>
          <w:tcPr>
            <w:tcW w:w="1315" w:type="dxa"/>
          </w:tcPr>
          <w:p w14:paraId="40999BB8" w14:textId="13E008FE" w:rsidR="00BC64E2" w:rsidRPr="00591D51" w:rsidRDefault="00BC64E2" w:rsidP="0039420B">
            <w:pPr>
              <w:rPr>
                <w:rFonts w:ascii="Comic Sans MS" w:hAnsi="Comic Sans MS"/>
                <w:sz w:val="20"/>
                <w:szCs w:val="20"/>
              </w:rPr>
            </w:pPr>
            <w:r w:rsidRPr="0039420B">
              <w:rPr>
                <w:rFonts w:ascii="Comic Sans MS" w:hAnsi="Comic Sans MS"/>
                <w:sz w:val="20"/>
                <w:szCs w:val="20"/>
              </w:rPr>
              <w:t>Understand the relationship between consecutive numbers</w:t>
            </w:r>
          </w:p>
        </w:tc>
        <w:tc>
          <w:tcPr>
            <w:tcW w:w="1127" w:type="dxa"/>
            <w:vAlign w:val="center"/>
          </w:tcPr>
          <w:p w14:paraId="5FF7C62C" w14:textId="03CB2175" w:rsidR="00BC64E2" w:rsidRPr="00591D51" w:rsidRDefault="00303A13" w:rsidP="000E21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language more than/less than/equal to/most/least</w:t>
            </w:r>
          </w:p>
        </w:tc>
      </w:tr>
      <w:tr w:rsidR="00BC64E2" w14:paraId="5DE49EB8" w14:textId="77777777" w:rsidTr="00BC64E2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57B1D12E" w14:textId="24F82B80" w:rsidR="000E2129" w:rsidRPr="00591D51" w:rsidRDefault="000E2129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Composition</w:t>
            </w:r>
          </w:p>
        </w:tc>
        <w:tc>
          <w:tcPr>
            <w:tcW w:w="2432" w:type="dxa"/>
            <w:gridSpan w:val="5"/>
          </w:tcPr>
          <w:p w14:paraId="4598BFC9" w14:textId="11EAC0A5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Separate a group of</w:t>
            </w:r>
            <w:r w:rsidR="0039420B">
              <w:rPr>
                <w:rFonts w:ascii="Comic Sans MS" w:hAnsi="Comic Sans MS"/>
                <w:sz w:val="20"/>
                <w:szCs w:val="20"/>
              </w:rPr>
              <w:t xml:space="preserve"> 3 of 4 </w:t>
            </w:r>
            <w:r w:rsidRPr="006D5967">
              <w:rPr>
                <w:rFonts w:ascii="Comic Sans MS" w:hAnsi="Comic Sans MS"/>
                <w:sz w:val="20"/>
                <w:szCs w:val="20"/>
              </w:rPr>
              <w:t>objects in different ways recognising that the total remains the same</w:t>
            </w:r>
          </w:p>
          <w:p w14:paraId="405AA438" w14:textId="77777777" w:rsidR="000E2129" w:rsidRPr="00591D51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655" w:type="dxa"/>
            <w:gridSpan w:val="5"/>
          </w:tcPr>
          <w:p w14:paraId="2F427682" w14:textId="77777777" w:rsidR="000E2129" w:rsidRPr="0039420B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39420B">
              <w:rPr>
                <w:rFonts w:ascii="Comic Sans MS" w:hAnsi="Comic Sans MS"/>
                <w:sz w:val="20"/>
                <w:szCs w:val="20"/>
              </w:rPr>
              <w:t>Solve real world problems with numbers to 5</w:t>
            </w:r>
          </w:p>
          <w:p w14:paraId="5BB2C3AD" w14:textId="11DC17A9" w:rsidR="000E2129" w:rsidRPr="00DC044C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highlight w:val="yellow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highlight w:val="yellow"/>
                <w:u w:val="single"/>
              </w:rPr>
              <w:t xml:space="preserve"> </w:t>
            </w:r>
          </w:p>
        </w:tc>
        <w:tc>
          <w:tcPr>
            <w:tcW w:w="1305" w:type="dxa"/>
            <w:gridSpan w:val="4"/>
          </w:tcPr>
          <w:p w14:paraId="1A375D69" w14:textId="77777777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Explore the composition of numbers to 10</w:t>
            </w:r>
          </w:p>
          <w:p w14:paraId="601D7949" w14:textId="06463396" w:rsidR="000E2129" w:rsidRPr="00591D51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numbers can be made of 2 parts, more than 2 parts, equal parts or unequal parts</w:t>
            </w:r>
          </w:p>
        </w:tc>
        <w:tc>
          <w:tcPr>
            <w:tcW w:w="1722" w:type="dxa"/>
            <w:gridSpan w:val="6"/>
          </w:tcPr>
          <w:p w14:paraId="21F25000" w14:textId="77777777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Automatically recall number bonds to 5</w:t>
            </w:r>
          </w:p>
          <w:p w14:paraId="65C2BFCE" w14:textId="77777777" w:rsidR="000E2129" w:rsidRPr="00591D51" w:rsidRDefault="000E2129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4" w:type="dxa"/>
            <w:gridSpan w:val="3"/>
          </w:tcPr>
          <w:p w14:paraId="7B453D51" w14:textId="14578684" w:rsidR="000E2129" w:rsidRPr="00591D51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Know different ways of making numbers between 2</w:t>
            </w:r>
            <w:r w:rsidR="00BC64E2">
              <w:rPr>
                <w:rFonts w:ascii="Comic Sans MS" w:hAnsi="Comic Sans MS"/>
                <w:sz w:val="20"/>
                <w:szCs w:val="20"/>
              </w:rPr>
              <w:t xml:space="preserve"> and 10</w:t>
            </w:r>
          </w:p>
        </w:tc>
        <w:tc>
          <w:tcPr>
            <w:tcW w:w="1983" w:type="dxa"/>
            <w:gridSpan w:val="4"/>
          </w:tcPr>
          <w:p w14:paraId="7EF908BA" w14:textId="77777777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Automatically recall some bonds to 10</w:t>
            </w:r>
          </w:p>
          <w:p w14:paraId="7409A840" w14:textId="57973D74" w:rsidR="000E2129" w:rsidRPr="00591D51" w:rsidRDefault="000E2129" w:rsidP="00BC64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3C3F402" w14:textId="77777777" w:rsidR="000E2129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Represent and use number bonds and related facts within 20.</w:t>
            </w:r>
          </w:p>
          <w:p w14:paraId="31888860" w14:textId="0AC0922D" w:rsidR="00303A13" w:rsidRPr="00591D51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Solve one step pr</w:t>
            </w:r>
          </w:p>
        </w:tc>
      </w:tr>
      <w:tr w:rsidR="00BC64E2" w14:paraId="7E6BEDE7" w14:textId="77777777" w:rsidTr="00BC64E2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26A9DC80" w14:textId="528289D9" w:rsidR="00BC64E2" w:rsidRPr="00591D51" w:rsidRDefault="00BC64E2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recognition</w:t>
            </w:r>
          </w:p>
        </w:tc>
        <w:tc>
          <w:tcPr>
            <w:tcW w:w="1694" w:type="dxa"/>
            <w:gridSpan w:val="3"/>
          </w:tcPr>
          <w:p w14:paraId="76B30C02" w14:textId="77777777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Recognises numbers 0-5</w:t>
            </w:r>
          </w:p>
          <w:p w14:paraId="11CB632E" w14:textId="77777777" w:rsidR="00BC64E2" w:rsidRPr="006D1064" w:rsidRDefault="00BC64E2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330" w:type="dxa"/>
            <w:gridSpan w:val="5"/>
          </w:tcPr>
          <w:p w14:paraId="72C755D9" w14:textId="2AEDBD99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Link numbers to quantity up to 5</w:t>
            </w:r>
          </w:p>
          <w:p w14:paraId="42A89747" w14:textId="75AFF282" w:rsidR="00BC64E2" w:rsidRPr="00BC64E2" w:rsidRDefault="00BC64E2" w:rsidP="00BC64E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C64E2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gridSpan w:val="4"/>
          </w:tcPr>
          <w:p w14:paraId="4D2AD2C0" w14:textId="236559DA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Experiment with their own symbols and marks as well as numerals</w:t>
            </w:r>
          </w:p>
        </w:tc>
        <w:tc>
          <w:tcPr>
            <w:tcW w:w="1473" w:type="dxa"/>
            <w:gridSpan w:val="5"/>
          </w:tcPr>
          <w:p w14:paraId="0FC4AE32" w14:textId="77777777" w:rsidR="00BC64E2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Recognise numbers to 10</w:t>
            </w:r>
          </w:p>
          <w:p w14:paraId="3353F47C" w14:textId="0C2152B3" w:rsidR="00BC64E2" w:rsidRPr="00591D51" w:rsidRDefault="00BC64E2" w:rsidP="00BC64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4" w:type="dxa"/>
            <w:gridSpan w:val="5"/>
          </w:tcPr>
          <w:p w14:paraId="36D719EE" w14:textId="756E46C2" w:rsidR="00BC64E2" w:rsidRPr="00591D51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Link the number symbol with its cardinal number value</w:t>
            </w:r>
          </w:p>
        </w:tc>
        <w:tc>
          <w:tcPr>
            <w:tcW w:w="2437" w:type="dxa"/>
            <w:gridSpan w:val="5"/>
          </w:tcPr>
          <w:p w14:paraId="3057A578" w14:textId="77777777" w:rsidR="00BC64E2" w:rsidRPr="006D5967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Pr="006D5967">
              <w:rPr>
                <w:rFonts w:ascii="Comic Sans MS" w:hAnsi="Comic Sans MS"/>
                <w:sz w:val="20"/>
                <w:szCs w:val="20"/>
              </w:rPr>
              <w:t>rite numbers to 10</w:t>
            </w:r>
          </w:p>
          <w:p w14:paraId="1B4F5AF5" w14:textId="56CF4554" w:rsidR="00BC64E2" w:rsidRPr="00591D51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3285D22" w14:textId="77777777" w:rsidR="00BC64E2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and write numbers from 1-20 in numerals and words.</w:t>
            </w:r>
          </w:p>
          <w:p w14:paraId="4E611B94" w14:textId="524520E0" w:rsidR="00303A13" w:rsidRPr="00591D51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numbers to 100.</w:t>
            </w:r>
          </w:p>
        </w:tc>
      </w:tr>
      <w:tr w:rsidR="00BC64E2" w14:paraId="48AD0E9B" w14:textId="77777777" w:rsidTr="002E0824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0D92C1C3" w14:textId="60494C6D" w:rsidR="00BC64E2" w:rsidRPr="00591D51" w:rsidRDefault="00BC64E2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Pattern</w:t>
            </w:r>
          </w:p>
        </w:tc>
        <w:tc>
          <w:tcPr>
            <w:tcW w:w="1216" w:type="dxa"/>
          </w:tcPr>
          <w:p w14:paraId="6B983E47" w14:textId="77777777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 xml:space="preserve">Talks about and identify patterns around them – </w:t>
            </w:r>
            <w:r w:rsidRPr="00BC64E2">
              <w:rPr>
                <w:rFonts w:ascii="Comic Sans MS" w:hAnsi="Comic Sans MS"/>
                <w:sz w:val="20"/>
                <w:szCs w:val="20"/>
              </w:rPr>
              <w:lastRenderedPageBreak/>
              <w:t>stripes, spots.</w:t>
            </w:r>
          </w:p>
          <w:p w14:paraId="459E655E" w14:textId="77777777" w:rsidR="00BC64E2" w:rsidRDefault="00BC64E2" w:rsidP="000E2129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1216" w:type="dxa"/>
            <w:gridSpan w:val="4"/>
          </w:tcPr>
          <w:p w14:paraId="170D5C38" w14:textId="291E4E42" w:rsidR="00BC64E2" w:rsidRPr="00E4510E" w:rsidRDefault="00BC64E2" w:rsidP="000E2129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lastRenderedPageBreak/>
              <w:t>‘Use informal language like pointy, spotty, blobs</w:t>
            </w:r>
          </w:p>
          <w:p w14:paraId="4883ADE2" w14:textId="4A9A0E6C" w:rsidR="00BC64E2" w:rsidRPr="00E4510E" w:rsidRDefault="00BC64E2" w:rsidP="000E2129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2655" w:type="dxa"/>
            <w:gridSpan w:val="5"/>
          </w:tcPr>
          <w:p w14:paraId="65D26C78" w14:textId="54981D45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lastRenderedPageBreak/>
              <w:t>Extend and create an ABAB pattern</w:t>
            </w:r>
          </w:p>
          <w:p w14:paraId="52201FA5" w14:textId="552D5E33" w:rsidR="00BC64E2" w:rsidRPr="00E4510E" w:rsidRDefault="00BC64E2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465" w:type="dxa"/>
            <w:gridSpan w:val="5"/>
          </w:tcPr>
          <w:p w14:paraId="3235B5BF" w14:textId="4A1975BF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Notice and correct an error in a repeating pattern</w:t>
            </w:r>
          </w:p>
          <w:p w14:paraId="287E20AC" w14:textId="77777777" w:rsidR="00BC64E2" w:rsidRDefault="00BC64E2" w:rsidP="000E2129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1465" w:type="dxa"/>
            <w:gridSpan w:val="4"/>
          </w:tcPr>
          <w:p w14:paraId="2E812FF8" w14:textId="58C239EC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 xml:space="preserve">Begin to describe a sequence of events, real or fictional, using words </w:t>
            </w:r>
            <w:r w:rsidRPr="00BC64E2">
              <w:rPr>
                <w:rFonts w:ascii="Comic Sans MS" w:hAnsi="Comic Sans MS"/>
                <w:sz w:val="20"/>
                <w:szCs w:val="20"/>
              </w:rPr>
              <w:lastRenderedPageBreak/>
              <w:t>such as first, then</w:t>
            </w:r>
          </w:p>
          <w:p w14:paraId="125BC90B" w14:textId="77777777" w:rsidR="00BC64E2" w:rsidRPr="00BC64E2" w:rsidRDefault="00BC64E2" w:rsidP="000E2129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1717" w:type="dxa"/>
            <w:gridSpan w:val="6"/>
          </w:tcPr>
          <w:p w14:paraId="27A9372C" w14:textId="77777777" w:rsidR="00BC64E2" w:rsidRPr="00BC64E2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lastRenderedPageBreak/>
              <w:t xml:space="preserve">Notice and correct an error in a repeating pattern </w:t>
            </w:r>
          </w:p>
          <w:p w14:paraId="701320D3" w14:textId="6F3FCDFB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21B64B8F" w14:textId="77777777" w:rsidR="00BC64E2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Continue, copy</w:t>
            </w:r>
            <w:r>
              <w:rPr>
                <w:rFonts w:ascii="Comic Sans MS" w:hAnsi="Comic Sans MS"/>
                <w:sz w:val="20"/>
                <w:szCs w:val="20"/>
              </w:rPr>
              <w:t>, extend</w:t>
            </w:r>
            <w:r w:rsidRPr="006D5967">
              <w:rPr>
                <w:rFonts w:ascii="Comic Sans MS" w:hAnsi="Comic Sans MS"/>
                <w:sz w:val="20"/>
                <w:szCs w:val="20"/>
              </w:rPr>
              <w:t xml:space="preserve"> and create repeating patterns</w:t>
            </w:r>
          </w:p>
          <w:p w14:paraId="697D65BE" w14:textId="77777777" w:rsidR="00BC64E2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B51E17" w14:textId="77777777" w:rsidR="00BC64E2" w:rsidRPr="00BC64E2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 xml:space="preserve">ABC </w:t>
            </w:r>
            <w:proofErr w:type="spellStart"/>
            <w:r w:rsidRPr="00BC64E2">
              <w:rPr>
                <w:rFonts w:ascii="Comic Sans MS" w:hAnsi="Comic Sans MS"/>
                <w:sz w:val="20"/>
                <w:szCs w:val="20"/>
              </w:rPr>
              <w:t>ABC</w:t>
            </w:r>
            <w:proofErr w:type="spellEnd"/>
            <w:r w:rsidRPr="00BC64E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15019B1" w14:textId="77777777" w:rsidR="00BC64E2" w:rsidRPr="00BC64E2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lastRenderedPageBreak/>
              <w:t xml:space="preserve">ABBC </w:t>
            </w:r>
            <w:proofErr w:type="spellStart"/>
            <w:r w:rsidRPr="00BC64E2">
              <w:rPr>
                <w:rFonts w:ascii="Comic Sans MS" w:hAnsi="Comic Sans MS"/>
                <w:sz w:val="20"/>
                <w:szCs w:val="20"/>
              </w:rPr>
              <w:t>ABBC</w:t>
            </w:r>
            <w:proofErr w:type="spellEnd"/>
          </w:p>
          <w:p w14:paraId="356AD38F" w14:textId="58F68420" w:rsidR="00BC64E2" w:rsidRPr="00E4510E" w:rsidRDefault="00BC64E2" w:rsidP="00BC64E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 xml:space="preserve">ABCD </w:t>
            </w:r>
            <w:proofErr w:type="spellStart"/>
            <w:r w:rsidRPr="00BC64E2">
              <w:rPr>
                <w:rFonts w:ascii="Comic Sans MS" w:hAnsi="Comic Sans MS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1127" w:type="dxa"/>
            <w:vAlign w:val="center"/>
          </w:tcPr>
          <w:p w14:paraId="5E42EDE3" w14:textId="5D9E5FD8" w:rsidR="00BC64E2" w:rsidRPr="00591D51" w:rsidRDefault="00BC64E2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64E2" w14:paraId="0459781F" w14:textId="77777777" w:rsidTr="00BC202F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321634CA" w14:textId="6B3C25CC" w:rsidR="00BC64E2" w:rsidRPr="00591D51" w:rsidRDefault="00BC64E2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Shape</w:t>
            </w:r>
          </w:p>
        </w:tc>
        <w:tc>
          <w:tcPr>
            <w:tcW w:w="1694" w:type="dxa"/>
            <w:gridSpan w:val="3"/>
          </w:tcPr>
          <w:p w14:paraId="7F499096" w14:textId="77777777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Talk about and explore 2d and 3d shapes using informal language ‘round’, ‘flat’, ‘corners’</w:t>
            </w:r>
          </w:p>
          <w:p w14:paraId="04781EE5" w14:textId="77777777" w:rsidR="00BC64E2" w:rsidRPr="00591D51" w:rsidRDefault="00BC64E2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658" w:type="dxa"/>
            <w:gridSpan w:val="3"/>
          </w:tcPr>
          <w:p w14:paraId="658FD1A6" w14:textId="1F32495D" w:rsidR="00BC64E2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Select shapes appropriately e.g. triangular prism for a roof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C64E2">
              <w:rPr>
                <w:rFonts w:ascii="Comic Sans MS" w:hAnsi="Comic Sans MS"/>
                <w:sz w:val="20"/>
                <w:szCs w:val="20"/>
              </w:rPr>
              <w:t xml:space="preserve">flat surfaces for building etc. </w:t>
            </w:r>
          </w:p>
        </w:tc>
        <w:tc>
          <w:tcPr>
            <w:tcW w:w="1659" w:type="dxa"/>
            <w:gridSpan w:val="3"/>
          </w:tcPr>
          <w:p w14:paraId="72107545" w14:textId="673535F9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Combine shapes to make new ones - an arch, a bigger triangle etc.</w:t>
            </w:r>
          </w:p>
        </w:tc>
        <w:tc>
          <w:tcPr>
            <w:tcW w:w="1959" w:type="dxa"/>
            <w:gridSpan w:val="8"/>
          </w:tcPr>
          <w:p w14:paraId="3AC48539" w14:textId="64246FBD" w:rsidR="00BC64E2" w:rsidRDefault="00BC64E2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 some 2d and 3d shape names</w:t>
            </w:r>
          </w:p>
          <w:p w14:paraId="68B7A72B" w14:textId="1AFABDC7" w:rsidR="00BC64E2" w:rsidRPr="00591D51" w:rsidRDefault="00BC64E2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4" w:type="dxa"/>
            <w:gridSpan w:val="5"/>
          </w:tcPr>
          <w:p w14:paraId="0DB783B5" w14:textId="77777777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Select, rotate and manipulate shapes in order to develop spatial reasoning skills</w:t>
            </w:r>
          </w:p>
          <w:p w14:paraId="689516C1" w14:textId="77777777" w:rsidR="00BC64E2" w:rsidRPr="00591D51" w:rsidRDefault="00BC64E2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37" w:type="dxa"/>
            <w:gridSpan w:val="5"/>
          </w:tcPr>
          <w:p w14:paraId="2F9E7FB7" w14:textId="0342EF61" w:rsidR="00BC64E2" w:rsidRPr="006D5967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 xml:space="preserve">Compose and decompose </w:t>
            </w:r>
            <w:r w:rsidRPr="00BC64E2">
              <w:rPr>
                <w:rFonts w:ascii="Comic Sans MS" w:hAnsi="Comic Sans MS"/>
                <w:sz w:val="20"/>
                <w:szCs w:val="20"/>
              </w:rPr>
              <w:t>shapes so that children recognise a shape can have other shapes within it, just as numbers can.</w:t>
            </w:r>
          </w:p>
          <w:p w14:paraId="61C26F2F" w14:textId="026CA737" w:rsidR="00BC64E2" w:rsidRPr="00591D51" w:rsidRDefault="00BC64E2" w:rsidP="00BC64E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e.g. shapes can be made of 2 parts, more than 2 parts, equal parts or unequal parts.</w:t>
            </w:r>
          </w:p>
        </w:tc>
        <w:tc>
          <w:tcPr>
            <w:tcW w:w="1127" w:type="dxa"/>
            <w:vAlign w:val="center"/>
          </w:tcPr>
          <w:p w14:paraId="7B303B22" w14:textId="6E027E12" w:rsidR="00BC64E2" w:rsidRPr="00591D51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Recognise and name 2D and 3D shapes.</w:t>
            </w:r>
          </w:p>
        </w:tc>
      </w:tr>
      <w:tr w:rsidR="00BC64E2" w14:paraId="18A5BC1C" w14:textId="77777777" w:rsidTr="00BC64E2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7761FEF9" w14:textId="5EA81B07" w:rsidR="000E2129" w:rsidRPr="00591D51" w:rsidRDefault="000E2129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Space</w:t>
            </w:r>
          </w:p>
        </w:tc>
        <w:tc>
          <w:tcPr>
            <w:tcW w:w="1694" w:type="dxa"/>
            <w:gridSpan w:val="3"/>
          </w:tcPr>
          <w:p w14:paraId="45256165" w14:textId="77777777" w:rsidR="000E2129" w:rsidRPr="00BC64E2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Understand position through words alone – under the table</w:t>
            </w:r>
          </w:p>
          <w:p w14:paraId="05AC05BE" w14:textId="77777777" w:rsidR="000E2129" w:rsidRPr="00BC64E2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  <w:gridSpan w:val="5"/>
          </w:tcPr>
          <w:p w14:paraId="5506B384" w14:textId="77777777" w:rsidR="000E2129" w:rsidRPr="00BC64E2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 xml:space="preserve">Uses positional language </w:t>
            </w:r>
          </w:p>
          <w:p w14:paraId="3364FC27" w14:textId="77777777" w:rsidR="000E2129" w:rsidRPr="00BC64E2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063" w:type="dxa"/>
            <w:gridSpan w:val="2"/>
          </w:tcPr>
          <w:p w14:paraId="4CB4F01C" w14:textId="77777777" w:rsidR="000E2129" w:rsidRPr="00BC64E2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Describe a familiar route</w:t>
            </w:r>
          </w:p>
          <w:p w14:paraId="057F7BC4" w14:textId="1A493612" w:rsidR="000E2129" w:rsidRPr="00BC64E2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6364" w:type="dxa"/>
            <w:gridSpan w:val="17"/>
          </w:tcPr>
          <w:p w14:paraId="2F8E1EC5" w14:textId="77777777" w:rsidR="000E2129" w:rsidRPr="00BC64E2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Discuss routes and locations, using words like ‘in front’, ‘behind’</w:t>
            </w:r>
          </w:p>
          <w:p w14:paraId="06BBB180" w14:textId="51D3F043" w:rsidR="000E2129" w:rsidRPr="00BC64E2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9951DD1" w14:textId="33EBB3C7" w:rsidR="000E2129" w:rsidRPr="00591D51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</w:t>
            </w:r>
            <w:r w:rsidRPr="00303A13">
              <w:rPr>
                <w:rFonts w:ascii="Comic Sans MS" w:hAnsi="Comic Sans MS"/>
                <w:sz w:val="20"/>
                <w:szCs w:val="20"/>
              </w:rPr>
              <w:t xml:space="preserve">cribe position, direction and movement, including whole, half, quarter and </w:t>
            </w:r>
            <w:proofErr w:type="gramStart"/>
            <w:r w:rsidRPr="00303A13">
              <w:rPr>
                <w:rFonts w:ascii="Comic Sans MS" w:hAnsi="Comic Sans MS"/>
                <w:sz w:val="20"/>
                <w:szCs w:val="20"/>
              </w:rPr>
              <w:t>three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03A13">
              <w:rPr>
                <w:rFonts w:ascii="Comic Sans MS" w:hAnsi="Comic Sans MS"/>
                <w:sz w:val="20"/>
                <w:szCs w:val="20"/>
              </w:rPr>
              <w:t>quarter</w:t>
            </w:r>
            <w:proofErr w:type="gramEnd"/>
            <w:r w:rsidRPr="00303A13">
              <w:rPr>
                <w:rFonts w:ascii="Comic Sans MS" w:hAnsi="Comic Sans MS"/>
                <w:sz w:val="20"/>
                <w:szCs w:val="20"/>
              </w:rPr>
              <w:t xml:space="preserve"> turns.</w:t>
            </w:r>
          </w:p>
        </w:tc>
      </w:tr>
      <w:tr w:rsidR="00BC64E2" w14:paraId="37E79B08" w14:textId="77777777" w:rsidTr="00B579EB">
        <w:trPr>
          <w:trHeight w:val="472"/>
        </w:trPr>
        <w:tc>
          <w:tcPr>
            <w:tcW w:w="2023" w:type="dxa"/>
            <w:shd w:val="clear" w:color="auto" w:fill="D9D9D9" w:themeFill="background1" w:themeFillShade="D9"/>
          </w:tcPr>
          <w:p w14:paraId="292E4834" w14:textId="640D27C4" w:rsidR="000E2129" w:rsidRPr="00591D51" w:rsidRDefault="000E2129" w:rsidP="000E2129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</w:t>
            </w:r>
          </w:p>
        </w:tc>
        <w:tc>
          <w:tcPr>
            <w:tcW w:w="2432" w:type="dxa"/>
            <w:gridSpan w:val="5"/>
          </w:tcPr>
          <w:p w14:paraId="48F2964B" w14:textId="58286061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>Make comparisons between objects relating to size, weight, capacity and length e.g. ‘this is bigger’</w:t>
            </w:r>
          </w:p>
          <w:p w14:paraId="58592DA3" w14:textId="77777777" w:rsidR="000E2129" w:rsidRPr="00591D51" w:rsidRDefault="000E2129" w:rsidP="000E212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201" w:type="dxa"/>
            <w:gridSpan w:val="8"/>
          </w:tcPr>
          <w:p w14:paraId="616EF4C8" w14:textId="536AE362" w:rsidR="000E2129" w:rsidRPr="00BC64E2" w:rsidRDefault="00BC64E2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BC64E2">
              <w:rPr>
                <w:rFonts w:ascii="Comic Sans MS" w:hAnsi="Comic Sans MS"/>
                <w:sz w:val="20"/>
                <w:szCs w:val="20"/>
              </w:rPr>
              <w:t xml:space="preserve">Compares </w:t>
            </w:r>
            <w:r w:rsidR="00B579EB">
              <w:rPr>
                <w:rFonts w:ascii="Comic Sans MS" w:hAnsi="Comic Sans MS"/>
                <w:sz w:val="20"/>
                <w:szCs w:val="20"/>
              </w:rPr>
              <w:t>2 objects by length, weight, height or capacity.</w:t>
            </w:r>
          </w:p>
          <w:p w14:paraId="427E9E19" w14:textId="77777777" w:rsidR="000E2129" w:rsidRPr="00C17E8C" w:rsidRDefault="000E2129" w:rsidP="000E212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3E2400B5" w14:textId="77777777" w:rsidR="000E2129" w:rsidRPr="00C17E8C" w:rsidRDefault="000E2129" w:rsidP="000E212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84" w:type="dxa"/>
            <w:gridSpan w:val="6"/>
          </w:tcPr>
          <w:p w14:paraId="063BE55E" w14:textId="6824A52F" w:rsidR="000E2129" w:rsidRPr="00C17E8C" w:rsidRDefault="00B579EB" w:rsidP="00BC64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79EB">
              <w:rPr>
                <w:rFonts w:ascii="Comic Sans MS" w:hAnsi="Comic Sans MS"/>
                <w:sz w:val="20"/>
                <w:szCs w:val="20"/>
              </w:rPr>
              <w:t>Compares 3 objects by length, weight, height or capacity</w:t>
            </w:r>
          </w:p>
        </w:tc>
        <w:tc>
          <w:tcPr>
            <w:tcW w:w="1556" w:type="dxa"/>
            <w:gridSpan w:val="5"/>
          </w:tcPr>
          <w:p w14:paraId="2EDC5A77" w14:textId="77777777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Measures short periods of time if simple ways</w:t>
            </w:r>
          </w:p>
          <w:p w14:paraId="42DAF0CF" w14:textId="77777777" w:rsidR="000E2129" w:rsidRPr="00591D51" w:rsidRDefault="000E2129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8" w:type="dxa"/>
            <w:gridSpan w:val="3"/>
          </w:tcPr>
          <w:p w14:paraId="34472659" w14:textId="77777777" w:rsidR="000E2129" w:rsidRPr="006D5967" w:rsidRDefault="000E2129" w:rsidP="000E2129">
            <w:pPr>
              <w:rPr>
                <w:rFonts w:ascii="Comic Sans MS" w:hAnsi="Comic Sans MS"/>
                <w:sz w:val="20"/>
                <w:szCs w:val="20"/>
              </w:rPr>
            </w:pPr>
            <w:r w:rsidRPr="006D5967">
              <w:rPr>
                <w:rFonts w:ascii="Comic Sans MS" w:hAnsi="Comic Sans MS"/>
                <w:sz w:val="20"/>
                <w:szCs w:val="20"/>
              </w:rPr>
              <w:t>Uses everyday language related to money</w:t>
            </w:r>
          </w:p>
          <w:p w14:paraId="3765974D" w14:textId="7449613B" w:rsidR="000E2129" w:rsidRPr="00591D51" w:rsidRDefault="000E2129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F6A3106" w14:textId="26FD5C6B" w:rsidR="000E2129" w:rsidRPr="00591D51" w:rsidRDefault="00303A13" w:rsidP="000E2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Compare, describe and solve practical problems for length, height, mass, weight, capacity, volume. Begin to record measurements.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Tell the time to quarter hour. Know some coins.</w:t>
            </w:r>
          </w:p>
        </w:tc>
      </w:tr>
    </w:tbl>
    <w:p w14:paraId="61CCD0CD" w14:textId="77777777" w:rsidR="00CC0F1C" w:rsidRPr="00CC0F1C" w:rsidRDefault="00CC0F1C">
      <w:pPr>
        <w:rPr>
          <w:rFonts w:ascii="XCCW Joined 11a" w:hAnsi="XCCW Joined 11a"/>
          <w:sz w:val="28"/>
          <w:szCs w:val="28"/>
        </w:rPr>
      </w:pPr>
    </w:p>
    <w:sectPr w:rsidR="00CC0F1C" w:rsidRPr="00CC0F1C" w:rsidSect="00CC0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4E68" w14:textId="77777777" w:rsidR="005C7106" w:rsidRDefault="005C7106" w:rsidP="005A3D91">
      <w:pPr>
        <w:spacing w:after="0" w:line="240" w:lineRule="auto"/>
      </w:pPr>
      <w:r>
        <w:separator/>
      </w:r>
    </w:p>
  </w:endnote>
  <w:endnote w:type="continuationSeparator" w:id="0">
    <w:p w14:paraId="59C403BD" w14:textId="77777777" w:rsidR="005C7106" w:rsidRDefault="005C7106" w:rsidP="005A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62C6" w14:textId="77777777" w:rsidR="00CD3D8C" w:rsidRDefault="00CD3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9723" w14:textId="77777777" w:rsidR="00CD3D8C" w:rsidRDefault="00CD3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F09F" w14:textId="77777777" w:rsidR="00CD3D8C" w:rsidRDefault="00CD3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73A5" w14:textId="77777777" w:rsidR="005C7106" w:rsidRDefault="005C7106" w:rsidP="005A3D91">
      <w:pPr>
        <w:spacing w:after="0" w:line="240" w:lineRule="auto"/>
      </w:pPr>
      <w:r>
        <w:separator/>
      </w:r>
    </w:p>
  </w:footnote>
  <w:footnote w:type="continuationSeparator" w:id="0">
    <w:p w14:paraId="21861CEC" w14:textId="77777777" w:rsidR="005C7106" w:rsidRDefault="005C7106" w:rsidP="005A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9C0D" w14:textId="77777777" w:rsidR="00CD3D8C" w:rsidRDefault="00CD3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774D" w14:textId="56C13D41" w:rsidR="005A3D91" w:rsidRDefault="005A3D91">
    <w:pPr>
      <w:pStyle w:val="Header"/>
      <w:rPr>
        <w:rFonts w:ascii="XCCW Joined 11a" w:hAnsi="XCCW Joined 11a"/>
      </w:rPr>
    </w:pPr>
    <w:r>
      <w:rPr>
        <w:rFonts w:ascii="XCCW Joined 11a" w:hAnsi="XCCW Joined 11a"/>
      </w:rPr>
      <w:t xml:space="preserve">Rivington Primary School EYFS </w:t>
    </w:r>
  </w:p>
  <w:p w14:paraId="4E57BFDA" w14:textId="1AD4CD62" w:rsidR="00591D51" w:rsidRPr="005A3D91" w:rsidRDefault="00DF330E">
    <w:pPr>
      <w:pStyle w:val="Header"/>
      <w:rPr>
        <w:rFonts w:ascii="XCCW Joined 11a" w:hAnsi="XCCW Joined 11a"/>
      </w:rPr>
    </w:pPr>
    <w:r>
      <w:rPr>
        <w:rFonts w:ascii="XCCW Joined 11a" w:hAnsi="XCCW Joined 11a"/>
      </w:rPr>
      <w:t>Maths</w:t>
    </w:r>
    <w:r w:rsidR="00591D51">
      <w:rPr>
        <w:rFonts w:ascii="XCCW Joined 11a" w:hAnsi="XCCW Joined 11a"/>
      </w:rPr>
      <w:t xml:space="preserve"> progress model for knowledge and skills</w:t>
    </w:r>
  </w:p>
  <w:p w14:paraId="4E989B84" w14:textId="77777777" w:rsidR="005A3D91" w:rsidRDefault="005A3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070E" w14:textId="77777777" w:rsidR="00CD3D8C" w:rsidRDefault="00CD3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CF81"/>
      </v:shape>
    </w:pict>
  </w:numPicBullet>
  <w:abstractNum w:abstractNumId="0" w15:restartNumberingAfterBreak="0">
    <w:nsid w:val="18733544"/>
    <w:multiLevelType w:val="hybridMultilevel"/>
    <w:tmpl w:val="3C7483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25F1"/>
    <w:multiLevelType w:val="hybridMultilevel"/>
    <w:tmpl w:val="B48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912"/>
    <w:multiLevelType w:val="hybridMultilevel"/>
    <w:tmpl w:val="4A88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56E8"/>
    <w:multiLevelType w:val="hybridMultilevel"/>
    <w:tmpl w:val="B6B6069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1BEE"/>
    <w:multiLevelType w:val="hybridMultilevel"/>
    <w:tmpl w:val="7808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7819"/>
    <w:multiLevelType w:val="hybridMultilevel"/>
    <w:tmpl w:val="7492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830"/>
    <w:multiLevelType w:val="hybridMultilevel"/>
    <w:tmpl w:val="6F0456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3BA7"/>
    <w:multiLevelType w:val="hybridMultilevel"/>
    <w:tmpl w:val="826E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0B84"/>
    <w:multiLevelType w:val="hybridMultilevel"/>
    <w:tmpl w:val="DBD8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2F78"/>
    <w:multiLevelType w:val="hybridMultilevel"/>
    <w:tmpl w:val="A764210A"/>
    <w:lvl w:ilvl="0" w:tplc="F60840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42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203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4DC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0B3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AF1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849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0FB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69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7480D"/>
    <w:multiLevelType w:val="hybridMultilevel"/>
    <w:tmpl w:val="C2EE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F3263"/>
    <w:multiLevelType w:val="hybridMultilevel"/>
    <w:tmpl w:val="938C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730CF"/>
    <w:multiLevelType w:val="hybridMultilevel"/>
    <w:tmpl w:val="8106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4B38"/>
    <w:multiLevelType w:val="hybridMultilevel"/>
    <w:tmpl w:val="A9E6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D1316"/>
    <w:multiLevelType w:val="hybridMultilevel"/>
    <w:tmpl w:val="CA42F776"/>
    <w:lvl w:ilvl="0" w:tplc="FC667F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6F9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09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2B3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0A8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2E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8E4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038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4CF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1C"/>
    <w:rsid w:val="000E2129"/>
    <w:rsid w:val="001032BC"/>
    <w:rsid w:val="00285A6D"/>
    <w:rsid w:val="002E3FEC"/>
    <w:rsid w:val="00303A13"/>
    <w:rsid w:val="003712CC"/>
    <w:rsid w:val="00372BDC"/>
    <w:rsid w:val="003934C9"/>
    <w:rsid w:val="0039420B"/>
    <w:rsid w:val="003A5A61"/>
    <w:rsid w:val="003F2821"/>
    <w:rsid w:val="00466D34"/>
    <w:rsid w:val="004B031F"/>
    <w:rsid w:val="004E7F6A"/>
    <w:rsid w:val="00541BDE"/>
    <w:rsid w:val="00591D51"/>
    <w:rsid w:val="005A3D91"/>
    <w:rsid w:val="005C7106"/>
    <w:rsid w:val="00650418"/>
    <w:rsid w:val="00695E48"/>
    <w:rsid w:val="006A718B"/>
    <w:rsid w:val="006C3DD1"/>
    <w:rsid w:val="006D1064"/>
    <w:rsid w:val="00701A8F"/>
    <w:rsid w:val="00740B54"/>
    <w:rsid w:val="00804D5A"/>
    <w:rsid w:val="008F43CF"/>
    <w:rsid w:val="00A80773"/>
    <w:rsid w:val="00B25785"/>
    <w:rsid w:val="00B579EB"/>
    <w:rsid w:val="00BC64E2"/>
    <w:rsid w:val="00BE3C0D"/>
    <w:rsid w:val="00C12F21"/>
    <w:rsid w:val="00C17E8C"/>
    <w:rsid w:val="00C60E10"/>
    <w:rsid w:val="00C8326C"/>
    <w:rsid w:val="00CC0F1C"/>
    <w:rsid w:val="00CD3D8C"/>
    <w:rsid w:val="00D270A4"/>
    <w:rsid w:val="00D53D3E"/>
    <w:rsid w:val="00DA770F"/>
    <w:rsid w:val="00DC044C"/>
    <w:rsid w:val="00DF330E"/>
    <w:rsid w:val="00E135D1"/>
    <w:rsid w:val="00E4510E"/>
    <w:rsid w:val="00EA71D7"/>
    <w:rsid w:val="00F31DBE"/>
    <w:rsid w:val="00F51AF6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3D73"/>
  <w15:chartTrackingRefBased/>
  <w15:docId w15:val="{2942B8FA-2B2D-4F93-8570-75DEBD88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2CC"/>
    <w:pPr>
      <w:ind w:left="720"/>
      <w:contextualSpacing/>
    </w:pPr>
  </w:style>
  <w:style w:type="paragraph" w:customStyle="1" w:styleId="Default">
    <w:name w:val="Default"/>
    <w:rsid w:val="006504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B257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D91"/>
  </w:style>
  <w:style w:type="paragraph" w:styleId="Footer">
    <w:name w:val="footer"/>
    <w:basedOn w:val="Normal"/>
    <w:link w:val="FooterChar"/>
    <w:uiPriority w:val="99"/>
    <w:unhideWhenUsed/>
    <w:rsid w:val="005A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D91"/>
  </w:style>
  <w:style w:type="character" w:styleId="CommentReference">
    <w:name w:val="annotation reference"/>
    <w:basedOn w:val="DefaultParagraphFont"/>
    <w:uiPriority w:val="99"/>
    <w:semiHidden/>
    <w:unhideWhenUsed/>
    <w:rsid w:val="00C8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6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1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78E1-18DD-47CB-9ED5-7AAFC457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McKenny</dc:creator>
  <cp:keywords/>
  <dc:description/>
  <cp:lastModifiedBy>Alison Cooper</cp:lastModifiedBy>
  <cp:revision>2</cp:revision>
  <dcterms:created xsi:type="dcterms:W3CDTF">2022-11-18T14:38:00Z</dcterms:created>
  <dcterms:modified xsi:type="dcterms:W3CDTF">2022-11-18T14:38:00Z</dcterms:modified>
</cp:coreProperties>
</file>